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40" w:rsidRDefault="00CE4272">
      <w:pPr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76/23 от 06.12.2023</w:t>
      </w:r>
    </w:p>
    <w:p w:rsidR="006C6840" w:rsidRDefault="00CE4272" w:rsidP="00CE4272">
      <w:pPr>
        <w:shd w:val="clear" w:color="auto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  <w:t>«О предоставлении в 2023 году бюджету муниципального образования «Новоспасский район» иного межбюджетного трансферта из областного бюджета Ульяновской области в целях финансового обеспечения расходных обязательств, связанных с развитием жилищного строительства на сельских территориях и повышением уровня благоустройства домовладений»</w:t>
      </w:r>
    </w:p>
    <w:p w:rsidR="006C6840" w:rsidRDefault="006C6840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CE4272" w:rsidRDefault="00CE4272">
      <w:pPr>
        <w:shd w:val="clear" w:color="auto" w:fill="FFFFFF"/>
        <w:tabs>
          <w:tab w:val="left" w:pos="555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 06 декабря 2023 года рассмотрен проект </w:t>
      </w:r>
      <w:r w:rsidRPr="00CE4272">
        <w:rPr>
          <w:rFonts w:ascii="PT Astra Serif" w:hAnsi="PT Astra Serif"/>
          <w:sz w:val="28"/>
          <w:szCs w:val="28"/>
        </w:rPr>
        <w:t>«О предоставлении в 2023 году бюджету муниципального образования «Новоспасский район» иного межбюджетного трансферта из областного бюджета Ульяновской области в целях финансового обеспечения расходных обязательств, связанных с развитием жилищного строительства на сельских территориях и повышением уровня благоустройства домовладений»</w:t>
      </w:r>
      <w:r>
        <w:rPr>
          <w:rFonts w:ascii="PT Astra Serif" w:hAnsi="PT Astra Serif"/>
          <w:sz w:val="28"/>
          <w:szCs w:val="28"/>
        </w:rPr>
        <w:t xml:space="preserve"> (далее - проект</w:t>
      </w:r>
      <w:proofErr w:type="gramEnd"/>
      <w:r>
        <w:rPr>
          <w:rFonts w:ascii="PT Astra Serif" w:hAnsi="PT Astra Serif"/>
          <w:sz w:val="28"/>
          <w:szCs w:val="28"/>
        </w:rPr>
        <w:t xml:space="preserve">), </w:t>
      </w:r>
      <w:proofErr w:type="gramStart"/>
      <w:r>
        <w:rPr>
          <w:rFonts w:ascii="PT Astra Serif" w:hAnsi="PT Astra Serif"/>
          <w:sz w:val="28"/>
          <w:szCs w:val="28"/>
        </w:rPr>
        <w:t>подготовленный</w:t>
      </w:r>
      <w:proofErr w:type="gramEnd"/>
      <w:r>
        <w:rPr>
          <w:rFonts w:ascii="PT Astra Serif" w:hAnsi="PT Astra Serif"/>
          <w:sz w:val="28"/>
          <w:szCs w:val="28"/>
        </w:rPr>
        <w:t xml:space="preserve"> директором областного государственного  бюджетного учреждения «Агентство по развитию сельских территорий Ульяновской области» Лисовым Е.С., совместно с главным юрисконсультом отдела обеспечения деятельности областного государственного </w:t>
      </w:r>
      <w:r w:rsidR="00983C67">
        <w:rPr>
          <w:rFonts w:ascii="PT Astra Serif" w:hAnsi="PT Astra Serif"/>
          <w:sz w:val="28"/>
          <w:szCs w:val="28"/>
        </w:rPr>
        <w:t xml:space="preserve">бюджетного учреждения «Агентство по развитию сельских территорий Ульяновской области» </w:t>
      </w:r>
      <w:proofErr w:type="spellStart"/>
      <w:r w:rsidR="00983C67">
        <w:rPr>
          <w:rFonts w:ascii="PT Astra Serif" w:hAnsi="PT Astra Serif"/>
          <w:sz w:val="28"/>
          <w:szCs w:val="28"/>
        </w:rPr>
        <w:t>Макаричевой</w:t>
      </w:r>
      <w:proofErr w:type="spellEnd"/>
      <w:r w:rsidR="00983C67">
        <w:rPr>
          <w:rFonts w:ascii="PT Astra Serif" w:hAnsi="PT Astra Serif"/>
          <w:sz w:val="28"/>
          <w:szCs w:val="28"/>
        </w:rPr>
        <w:t xml:space="preserve"> Е.А.</w:t>
      </w:r>
    </w:p>
    <w:p w:rsidR="006C6840" w:rsidRDefault="00CE4272">
      <w:pPr>
        <w:shd w:val="clear" w:color="auto" w:fill="FFFFFF"/>
        <w:tabs>
          <w:tab w:val="left" w:pos="5550"/>
        </w:tabs>
        <w:ind w:firstLine="709"/>
        <w:jc w:val="both"/>
      </w:pPr>
      <w:bookmarkStart w:id="2" w:name="_GoBack"/>
      <w:bookmarkEnd w:id="2"/>
      <w:r>
        <w:rPr>
          <w:rStyle w:val="normaltextrun"/>
          <w:rFonts w:ascii="PT Astra Serif" w:hAnsi="PT Astra Serif" w:cs="PT Astra Serif"/>
          <w:bCs/>
          <w:color w:val="000000"/>
          <w:spacing w:val="4"/>
          <w:sz w:val="28"/>
          <w:szCs w:val="28"/>
          <w:lang w:eastAsia="zh-CN"/>
        </w:rPr>
        <w:t xml:space="preserve">Проект разработан в соответствии </w:t>
      </w:r>
      <w:r w:rsidR="00983C67">
        <w:rPr>
          <w:rStyle w:val="normaltextrun"/>
          <w:rFonts w:ascii="PT Astra Serif" w:hAnsi="PT Astra Serif" w:cs="PT Astra Serif"/>
          <w:bCs/>
          <w:color w:val="000000"/>
          <w:spacing w:val="4"/>
          <w:sz w:val="28"/>
          <w:szCs w:val="28"/>
          <w:lang w:eastAsia="zh-CN"/>
        </w:rPr>
        <w:t xml:space="preserve">со статьёй 139 Бюджетного Кодекса Российской Федерации. </w:t>
      </w:r>
    </w:p>
    <w:p w:rsidR="006C6840" w:rsidRDefault="00CE4272">
      <w:pPr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Проектом постановления утверждаются правила </w:t>
      </w:r>
      <w:r>
        <w:rPr>
          <w:rFonts w:ascii="PT Astra Serif" w:hAnsi="PT Astra Serif"/>
          <w:bCs/>
          <w:sz w:val="28"/>
          <w:szCs w:val="28"/>
        </w:rPr>
        <w:t>предоставления</w:t>
      </w:r>
      <w:r>
        <w:rPr>
          <w:rFonts w:ascii="PT Astra Serif" w:hAnsi="PT Astra Serif"/>
          <w:bCs/>
          <w:sz w:val="28"/>
          <w:szCs w:val="28"/>
        </w:rPr>
        <w:br/>
        <w:t xml:space="preserve">в 2023 году </w:t>
      </w:r>
      <w:r>
        <w:rPr>
          <w:rFonts w:ascii="PT Astra Serif" w:eastAsia="Calibri" w:hAnsi="PT Astra Serif" w:cs="PT Astra Serif"/>
          <w:sz w:val="28"/>
          <w:szCs w:val="28"/>
        </w:rPr>
        <w:t xml:space="preserve">бюджету муниципального образования «Новоспасский район» </w:t>
      </w:r>
      <w:r>
        <w:rPr>
          <w:rFonts w:ascii="PT Astra Serif" w:hAnsi="PT Astra Serif"/>
          <w:bCs/>
          <w:sz w:val="28"/>
          <w:szCs w:val="28"/>
        </w:rPr>
        <w:t xml:space="preserve">иного межбюджетного трансферта из </w:t>
      </w:r>
      <w:r>
        <w:rPr>
          <w:rFonts w:ascii="PT Astra Serif" w:eastAsia="Calibri" w:hAnsi="PT Astra Serif" w:cs="PT Astra Serif"/>
          <w:sz w:val="28"/>
          <w:szCs w:val="28"/>
        </w:rPr>
        <w:t xml:space="preserve">областного бюджета Ульяновской области в целях финансового обеспечения расходных обязательств, </w:t>
      </w:r>
      <w:r>
        <w:rPr>
          <w:rFonts w:ascii="PT Astra Serif" w:eastAsia="Calibri" w:hAnsi="PT Astra Serif" w:cs="PT Astra Serif"/>
          <w:bCs/>
          <w:sz w:val="28"/>
          <w:szCs w:val="28"/>
        </w:rPr>
        <w:t>связанных</w:t>
      </w:r>
      <w:r>
        <w:rPr>
          <w:rFonts w:ascii="PT Astra Serif" w:eastAsia="Calibri" w:hAnsi="PT Astra Serif" w:cs="PT Astra Serif"/>
          <w:bCs/>
          <w:sz w:val="28"/>
          <w:szCs w:val="28"/>
        </w:rPr>
        <w:br/>
        <w:t xml:space="preserve">с развитием жилищного строительства на сельских территориях и повышением </w:t>
      </w:r>
      <w:r>
        <w:rPr>
          <w:rFonts w:ascii="PT Astra Serif" w:eastAsia="Calibri" w:hAnsi="PT Astra Serif" w:cs="PT Astra Serif"/>
          <w:bCs/>
          <w:color w:val="000000"/>
          <w:spacing w:val="4"/>
          <w:sz w:val="28"/>
          <w:szCs w:val="28"/>
          <w:lang w:eastAsia="zh-CN"/>
        </w:rPr>
        <w:t>уровня благоустройства домовладений.</w:t>
      </w:r>
    </w:p>
    <w:p w:rsidR="006C6840" w:rsidRDefault="00CE4272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Губернатора Ульяновской области. Считаем необходимым направить проект на дальнейшее согласование в установленном порядке.</w:t>
      </w:r>
    </w:p>
    <w:p w:rsidR="006C6840" w:rsidRDefault="006C68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C6840" w:rsidRDefault="006C68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C6840" w:rsidRDefault="006C68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C6840" w:rsidRDefault="00CE4272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 xml:space="preserve">Референт департамента правовой </w:t>
      </w:r>
    </w:p>
    <w:p w:rsidR="006C6840" w:rsidRDefault="00CE4272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>и организационной работы Министерства</w:t>
      </w:r>
    </w:p>
    <w:p w:rsidR="006C6840" w:rsidRDefault="00CE4272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>агропромышленного комплекса и развития</w:t>
      </w:r>
    </w:p>
    <w:p w:rsidR="006C6840" w:rsidRDefault="00CE4272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 xml:space="preserve">сельских территорий Ульяновской области                                        </w:t>
      </w:r>
      <w:proofErr w:type="spellStart"/>
      <w:r>
        <w:rPr>
          <w:rFonts w:ascii="PT Astra Serif" w:hAnsi="PT Astra Serif"/>
        </w:rPr>
        <w:t>Е.И.Куканова</w:t>
      </w:r>
      <w:proofErr w:type="spellEnd"/>
    </w:p>
    <w:sectPr w:rsidR="006C6840">
      <w:pgSz w:w="11906" w:h="16838"/>
      <w:pgMar w:top="570" w:right="567" w:bottom="54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6C6840"/>
    <w:rsid w:val="006C6840"/>
    <w:rsid w:val="00983C67"/>
    <w:rsid w:val="00C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Pr>
      <w:b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Основной текст Знак"/>
    <w:basedOn w:val="a0"/>
    <w:qFormat/>
    <w:rPr>
      <w:color w:val="000000"/>
      <w:sz w:val="28"/>
      <w:szCs w:val="28"/>
    </w:rPr>
  </w:style>
  <w:style w:type="character" w:customStyle="1" w:styleId="a6">
    <w:name w:val="Символ нумерации"/>
    <w:qFormat/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scxw128301531">
    <w:name w:val="scxw128301531"/>
    <w:basedOn w:val="a0"/>
    <w:qFormat/>
  </w:style>
  <w:style w:type="character" w:customStyle="1" w:styleId="eop">
    <w:name w:val="eop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Выделение жирным"/>
    <w:basedOn w:val="a0"/>
    <w:qFormat/>
    <w:rPr>
      <w:b/>
      <w:bCs/>
    </w:rPr>
  </w:style>
  <w:style w:type="character" w:styleId="a8">
    <w:name w:val="Strong"/>
    <w:basedOn w:val="a0"/>
    <w:qFormat/>
    <w:rPr>
      <w:b/>
      <w:bCs/>
    </w:rPr>
  </w:style>
  <w:style w:type="paragraph" w:customStyle="1" w:styleId="a9">
    <w:name w:val="Заголовок"/>
    <w:basedOn w:val="a"/>
    <w:next w:val="aa"/>
    <w:qFormat/>
    <w:rPr>
      <w:rFonts w:ascii="Arial" w:hAnsi="Arial" w:cs="Arial"/>
      <w:b/>
      <w:bCs/>
      <w:sz w:val="22"/>
      <w:szCs w:val="22"/>
    </w:rPr>
  </w:style>
  <w:style w:type="paragraph" w:styleId="aa">
    <w:name w:val="Body Text"/>
    <w:basedOn w:val="a"/>
    <w:pPr>
      <w:jc w:val="both"/>
    </w:pPr>
    <w:rPr>
      <w:color w:val="000000"/>
      <w:sz w:val="28"/>
      <w:szCs w:val="28"/>
    </w:r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qFormat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f">
    <w:name w:val="Title"/>
    <w:basedOn w:val="a"/>
    <w:qFormat/>
    <w:pPr>
      <w:jc w:val="center"/>
    </w:pPr>
    <w:rPr>
      <w:b/>
      <w:szCs w:val="20"/>
    </w:rPr>
  </w:style>
  <w:style w:type="paragraph" w:styleId="af0">
    <w:name w:val="Normal (Web)"/>
    <w:basedOn w:val="a"/>
    <w:qFormat/>
    <w:pPr>
      <w:spacing w:before="280" w:after="280"/>
    </w:pPr>
    <w:rPr>
      <w:sz w:val="18"/>
      <w:szCs w:val="18"/>
    </w:rPr>
  </w:style>
  <w:style w:type="paragraph" w:customStyle="1" w:styleId="af1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af2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ConsTitle">
    <w:name w:val="ConsTitle"/>
    <w:qFormat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</w:style>
  <w:style w:type="paragraph" w:customStyle="1" w:styleId="HEADERTEXT">
    <w:name w:val=".HEADERTEXT"/>
    <w:qFormat/>
    <w:pPr>
      <w:widowControl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qFormat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14.03.1995 N 33-ФЗ(ред. от 03.08.2018)"Об особо охраняемых природных территориях"(с изм. и доп., вступ. в силу с 04.08.2018)</vt:lpstr>
    </vt:vector>
  </TitlesOfParts>
  <Company>КонсультантПлюс Версия 4017.00.93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14.03.1995 N 33-ФЗ(ред. от 03.08.2018)"Об особо охраняемых природных территориях"(с изм. и доп., вступ. в силу с 04.08.2018)</dc:title>
  <dc:subject/>
  <dc:creator>Кулькова</dc:creator>
  <dc:description/>
  <cp:lastModifiedBy>Пользователь</cp:lastModifiedBy>
  <cp:revision>95</cp:revision>
  <cp:lastPrinted>2023-12-06T14:56:00Z</cp:lastPrinted>
  <dcterms:created xsi:type="dcterms:W3CDTF">2018-09-11T17:09:00Z</dcterms:created>
  <dcterms:modified xsi:type="dcterms:W3CDTF">2024-05-16T06:16:00Z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